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AC3348"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2F3845F9" w14:textId="77777777" w:rsidR="00D56843" w:rsidRPr="00A97567" w:rsidRDefault="00F861DC" w:rsidP="00B71C71">
      <w:pPr>
        <w:widowControl w:val="0"/>
        <w:adjustRightInd w:val="0"/>
        <w:spacing w:line="360" w:lineRule="auto"/>
        <w:jc w:val="center"/>
        <w:textAlignment w:val="baseline"/>
        <w:rPr>
          <w:rFonts w:cs="David"/>
          <w:b/>
          <w:bCs/>
          <w:rtl/>
        </w:rPr>
      </w:pPr>
      <w:r>
        <w:rPr>
          <w:rFonts w:cs="David" w:hint="cs"/>
          <w:b/>
          <w:bCs/>
          <w:rtl/>
        </w:rPr>
        <w:t>חטיבת המרכזים הרפואיים הממשלתיים</w:t>
      </w:r>
    </w:p>
    <w:p w14:paraId="1CE11BD4" w14:textId="77777777" w:rsidR="00000030" w:rsidRDefault="00000030" w:rsidP="00B71C71">
      <w:pPr>
        <w:widowControl w:val="0"/>
        <w:adjustRightInd w:val="0"/>
        <w:spacing w:line="360" w:lineRule="auto"/>
        <w:jc w:val="center"/>
        <w:textAlignment w:val="baseline"/>
        <w:rPr>
          <w:rFonts w:cs="David"/>
          <w:b/>
          <w:bCs/>
          <w:rtl/>
        </w:rPr>
      </w:pPr>
    </w:p>
    <w:p w14:paraId="46C357DC" w14:textId="114DC228" w:rsidR="004E320F" w:rsidRPr="004E320F" w:rsidRDefault="004E320F" w:rsidP="004E320F">
      <w:pPr>
        <w:widowControl w:val="0"/>
        <w:adjustRightInd w:val="0"/>
        <w:spacing w:line="360" w:lineRule="auto"/>
        <w:jc w:val="center"/>
        <w:textAlignment w:val="baseline"/>
        <w:rPr>
          <w:rFonts w:cs="David"/>
          <w:b/>
          <w:bCs/>
          <w:u w:val="single"/>
          <w:rtl/>
        </w:rPr>
      </w:pPr>
      <w:bookmarkStart w:id="0" w:name="_Hlk72687065"/>
      <w:r w:rsidRPr="004E320F">
        <w:rPr>
          <w:rFonts w:cs="David"/>
          <w:b/>
          <w:bCs/>
          <w:rtl/>
        </w:rPr>
        <w:t xml:space="preserve">מכרז </w:t>
      </w:r>
      <w:r w:rsidRPr="004E320F">
        <w:rPr>
          <w:rFonts w:cs="David" w:hint="cs"/>
          <w:b/>
          <w:bCs/>
          <w:rtl/>
        </w:rPr>
        <w:t xml:space="preserve">פומבי </w:t>
      </w:r>
      <w:r w:rsidRPr="004E320F">
        <w:rPr>
          <w:rFonts w:cs="David" w:hint="eastAsia"/>
          <w:b/>
          <w:bCs/>
          <w:rtl/>
        </w:rPr>
        <w:t>מס</w:t>
      </w:r>
      <w:r w:rsidRPr="004E320F">
        <w:rPr>
          <w:rFonts w:cs="David"/>
          <w:b/>
          <w:bCs/>
          <w:rtl/>
        </w:rPr>
        <w:t xml:space="preserve">'  – </w:t>
      </w:r>
      <w:r w:rsidR="009749CF">
        <w:rPr>
          <w:rFonts w:cs="David" w:hint="cs"/>
          <w:b/>
          <w:bCs/>
          <w:rtl/>
        </w:rPr>
        <w:t>923</w:t>
      </w:r>
      <w:r w:rsidRPr="004E320F">
        <w:rPr>
          <w:rFonts w:cs="David" w:hint="cs"/>
          <w:b/>
          <w:bCs/>
          <w:rtl/>
        </w:rPr>
        <w:t>/2022</w:t>
      </w:r>
    </w:p>
    <w:p w14:paraId="4F0E7886" w14:textId="75EAABCA" w:rsidR="004E320F" w:rsidRPr="004E320F" w:rsidRDefault="004E320F" w:rsidP="004E320F">
      <w:pPr>
        <w:widowControl w:val="0"/>
        <w:adjustRightInd w:val="0"/>
        <w:spacing w:line="360" w:lineRule="auto"/>
        <w:jc w:val="center"/>
        <w:textAlignment w:val="baseline"/>
        <w:rPr>
          <w:rFonts w:cs="David"/>
          <w:b/>
          <w:bCs/>
          <w:rtl/>
        </w:rPr>
      </w:pPr>
      <w:r w:rsidRPr="004E320F">
        <w:rPr>
          <w:rFonts w:cs="David" w:hint="cs"/>
          <w:b/>
          <w:bCs/>
          <w:rtl/>
        </w:rPr>
        <w:t xml:space="preserve"> במרכזים הרפואיים הממשלתיים</w:t>
      </w:r>
    </w:p>
    <w:bookmarkEnd w:id="0"/>
    <w:p w14:paraId="07EBF89A" w14:textId="77777777" w:rsidR="00344D2A" w:rsidRDefault="00344D2A" w:rsidP="002A12DE">
      <w:pPr>
        <w:widowControl w:val="0"/>
        <w:adjustRightInd w:val="0"/>
        <w:spacing w:line="360" w:lineRule="auto"/>
        <w:jc w:val="center"/>
        <w:textAlignment w:val="baseline"/>
        <w:rPr>
          <w:rFonts w:cs="David"/>
          <w:b/>
          <w:bCs/>
          <w:rtl/>
        </w:rPr>
      </w:pPr>
    </w:p>
    <w:p w14:paraId="4AB68715" w14:textId="0D929BE6" w:rsidR="004E320F" w:rsidRPr="008B4916" w:rsidRDefault="00E530F3" w:rsidP="009348C7">
      <w:pPr>
        <w:numPr>
          <w:ilvl w:val="0"/>
          <w:numId w:val="1"/>
        </w:numPr>
        <w:tabs>
          <w:tab w:val="clear" w:pos="0"/>
          <w:tab w:val="num" w:pos="368"/>
        </w:tabs>
        <w:spacing w:line="360" w:lineRule="auto"/>
        <w:ind w:left="368" w:hanging="284"/>
        <w:jc w:val="both"/>
        <w:rPr>
          <w:rFonts w:cs="David"/>
          <w:rtl/>
        </w:rPr>
      </w:pPr>
      <w:r w:rsidRPr="008B4916">
        <w:rPr>
          <w:rFonts w:cs="David" w:hint="cs"/>
          <w:rtl/>
        </w:rPr>
        <w:t xml:space="preserve">משרד הבריאות (להלן: "המשרד") </w:t>
      </w:r>
      <w:r w:rsidR="00E92F66" w:rsidRPr="008B4916">
        <w:rPr>
          <w:rFonts w:cs="David"/>
          <w:rtl/>
        </w:rPr>
        <w:t>פונה בזאת</w:t>
      </w:r>
      <w:r w:rsidR="00E92F66" w:rsidRPr="008B4916">
        <w:rPr>
          <w:rFonts w:cs="David" w:hint="cs"/>
          <w:rtl/>
        </w:rPr>
        <w:t xml:space="preserve"> </w:t>
      </w:r>
      <w:r w:rsidR="00E92F66" w:rsidRPr="008B4916">
        <w:rPr>
          <w:rFonts w:cs="David"/>
          <w:rtl/>
        </w:rPr>
        <w:t>ל</w:t>
      </w:r>
      <w:r w:rsidR="00E92F66" w:rsidRPr="008B4916">
        <w:rPr>
          <w:rFonts w:cs="David" w:hint="cs"/>
          <w:rtl/>
        </w:rPr>
        <w:t xml:space="preserve">קבלת הצעות </w:t>
      </w:r>
      <w:r w:rsidR="004E320F" w:rsidRPr="008B4916">
        <w:rPr>
          <w:rFonts w:cs="David"/>
          <w:rtl/>
        </w:rPr>
        <w:t xml:space="preserve">מכרז </w:t>
      </w:r>
      <w:r w:rsidR="004E320F" w:rsidRPr="008B4916">
        <w:rPr>
          <w:rFonts w:cs="David" w:hint="cs"/>
          <w:rtl/>
        </w:rPr>
        <w:t xml:space="preserve">פומבי </w:t>
      </w:r>
      <w:r w:rsidR="004E320F" w:rsidRPr="008B4916">
        <w:rPr>
          <w:rFonts w:cs="David" w:hint="eastAsia"/>
          <w:rtl/>
        </w:rPr>
        <w:t>מס</w:t>
      </w:r>
      <w:r w:rsidR="004E320F" w:rsidRPr="008B4916">
        <w:rPr>
          <w:rFonts w:cs="David"/>
          <w:rtl/>
        </w:rPr>
        <w:t xml:space="preserve">'  – </w:t>
      </w:r>
      <w:r w:rsidR="004E320F" w:rsidRPr="008B4916">
        <w:rPr>
          <w:rFonts w:cs="David" w:hint="cs"/>
          <w:rtl/>
        </w:rPr>
        <w:t>9</w:t>
      </w:r>
      <w:r w:rsidR="009348C7">
        <w:rPr>
          <w:rFonts w:cs="David" w:hint="cs"/>
          <w:rtl/>
        </w:rPr>
        <w:t>23</w:t>
      </w:r>
      <w:r w:rsidR="004E320F" w:rsidRPr="008B4916">
        <w:rPr>
          <w:rFonts w:cs="David" w:hint="cs"/>
          <w:rtl/>
        </w:rPr>
        <w:t>/2022</w:t>
      </w:r>
      <w:r w:rsidR="008B4916" w:rsidRPr="008B4916">
        <w:rPr>
          <w:rFonts w:cs="David" w:hint="cs"/>
          <w:rtl/>
        </w:rPr>
        <w:t xml:space="preserve"> </w:t>
      </w:r>
      <w:r w:rsidR="004117B6" w:rsidRPr="004117B6">
        <w:rPr>
          <w:rFonts w:cs="David"/>
          <w:rtl/>
        </w:rPr>
        <w:t xml:space="preserve">לרכש שירותי יישום במערכות מבוססות </w:t>
      </w:r>
      <w:r w:rsidR="004117B6" w:rsidRPr="004117B6">
        <w:rPr>
          <w:rFonts w:cs="David"/>
        </w:rPr>
        <w:t>SAP</w:t>
      </w:r>
      <w:r w:rsidR="004117B6" w:rsidRPr="004117B6">
        <w:rPr>
          <w:rFonts w:cs="David"/>
          <w:rtl/>
        </w:rPr>
        <w:t xml:space="preserve"> לחטיבת המרכזים הרפואיים הממשלתיים</w:t>
      </w:r>
      <w:r w:rsidR="00905FB5">
        <w:rPr>
          <w:rFonts w:cs="David" w:hint="cs"/>
          <w:rtl/>
        </w:rPr>
        <w:t>.</w:t>
      </w:r>
    </w:p>
    <w:p w14:paraId="63572EEC" w14:textId="7F9EEEB2" w:rsidR="000934FC" w:rsidRPr="00DD647E" w:rsidRDefault="000934FC" w:rsidP="00DD647E">
      <w:pPr>
        <w:numPr>
          <w:ilvl w:val="0"/>
          <w:numId w:val="1"/>
        </w:numPr>
        <w:tabs>
          <w:tab w:val="clear" w:pos="0"/>
          <w:tab w:val="num" w:pos="368"/>
        </w:tabs>
        <w:spacing w:line="360" w:lineRule="auto"/>
        <w:ind w:left="368" w:hanging="284"/>
        <w:jc w:val="both"/>
        <w:rPr>
          <w:rFonts w:cs="David"/>
          <w:rtl/>
        </w:rPr>
      </w:pPr>
      <w:r w:rsidRPr="00DD647E">
        <w:rPr>
          <w:rFonts w:cs="David"/>
          <w:rtl/>
        </w:rPr>
        <w:t xml:space="preserve">הנכם מוזמנים להגיש הצעותיכם </w:t>
      </w:r>
      <w:r w:rsidR="00D61C4B" w:rsidRPr="00DD647E">
        <w:rPr>
          <w:rFonts w:cs="David" w:hint="cs"/>
          <w:rtl/>
        </w:rPr>
        <w:t>למכרז</w:t>
      </w:r>
      <w:r w:rsidRPr="00DD647E">
        <w:rPr>
          <w:rFonts w:cs="David" w:hint="cs"/>
          <w:rtl/>
        </w:rPr>
        <w:t xml:space="preserve"> ב</w:t>
      </w:r>
      <w:r w:rsidRPr="00DD647E">
        <w:rPr>
          <w:rFonts w:cs="David"/>
          <w:rtl/>
        </w:rPr>
        <w:t>התאם לתנאים ולדרישות המפורטים בהזמנה זו ובמסמכי</w:t>
      </w:r>
      <w:r w:rsidRPr="00DD647E">
        <w:rPr>
          <w:rFonts w:cs="David" w:hint="cs"/>
          <w:rtl/>
        </w:rPr>
        <w:t xml:space="preserve"> המכרז</w:t>
      </w:r>
      <w:r w:rsidRPr="00DD647E">
        <w:rPr>
          <w:rFonts w:cs="David"/>
          <w:rtl/>
        </w:rPr>
        <w:t>.</w:t>
      </w:r>
      <w:r w:rsidR="00953F67" w:rsidRPr="00DD647E">
        <w:rPr>
          <w:rFonts w:cs="David" w:hint="cs"/>
          <w:rtl/>
        </w:rPr>
        <w:t xml:space="preserve"> </w:t>
      </w:r>
    </w:p>
    <w:p w14:paraId="066E735C" w14:textId="643423C3" w:rsidR="00EC3C5E" w:rsidRDefault="00EC3C5E"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Pr>
          <w:rFonts w:cs="David" w:hint="cs"/>
          <w:b/>
          <w:bCs/>
          <w:u w:val="single"/>
          <w:rtl/>
        </w:rPr>
        <w:t>תנאי הסף</w:t>
      </w:r>
    </w:p>
    <w:p w14:paraId="3F4CED58" w14:textId="58F68DC4" w:rsidR="00EC3C5E" w:rsidRPr="00EC3C5E" w:rsidRDefault="00EC3C5E" w:rsidP="00EC3C5E">
      <w:pPr>
        <w:spacing w:line="360" w:lineRule="auto"/>
        <w:ind w:left="368"/>
        <w:jc w:val="both"/>
        <w:rPr>
          <w:rFonts w:cs="David"/>
        </w:rPr>
      </w:pPr>
      <w:r w:rsidRPr="00EC3C5E">
        <w:rPr>
          <w:rFonts w:cs="David" w:hint="cs"/>
          <w:rtl/>
        </w:rPr>
        <w:t>תנאי סף מפורטים בסעיף 3 למכרז</w:t>
      </w:r>
      <w:r w:rsidR="00905FB5">
        <w:rPr>
          <w:rFonts w:cs="David" w:hint="cs"/>
          <w:rtl/>
        </w:rPr>
        <w:t>.</w:t>
      </w:r>
    </w:p>
    <w:p w14:paraId="56C05DF4" w14:textId="299CFBA3"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r w:rsidRPr="00196ADD">
        <w:rPr>
          <w:rFonts w:cs="David" w:hint="cs"/>
          <w:b/>
          <w:bCs/>
          <w:u w:val="single"/>
          <w:rtl/>
        </w:rPr>
        <w:t>קבלת</w:t>
      </w:r>
      <w:r w:rsidR="000934FC" w:rsidRPr="00196ADD">
        <w:rPr>
          <w:rFonts w:cs="David" w:hint="cs"/>
          <w:b/>
          <w:bCs/>
          <w:u w:val="single"/>
          <w:rtl/>
        </w:rPr>
        <w:t xml:space="preserve"> מסמכי מכרז</w:t>
      </w:r>
    </w:p>
    <w:p w14:paraId="2CE14E3B" w14:textId="403B2158" w:rsidR="00BD2446" w:rsidRDefault="000934FC" w:rsidP="008B4916">
      <w:pPr>
        <w:widowControl w:val="0"/>
        <w:tabs>
          <w:tab w:val="left" w:pos="90"/>
        </w:tabs>
        <w:spacing w:line="360" w:lineRule="auto"/>
        <w:ind w:left="368"/>
        <w:jc w:val="both"/>
        <w:rPr>
          <w:rFonts w:cs="David"/>
        </w:rPr>
      </w:pPr>
      <w:r w:rsidRPr="00A97567">
        <w:rPr>
          <w:rFonts w:cs="David" w:hint="cs"/>
          <w:rtl/>
        </w:rPr>
        <w:t xml:space="preserve">את מסמכי המכרז ניתן להוריד באתר של </w:t>
      </w:r>
      <w:r w:rsidR="008B4916">
        <w:rPr>
          <w:rFonts w:cs="David" w:hint="cs"/>
          <w:rtl/>
        </w:rPr>
        <w:t>ב</w:t>
      </w:r>
      <w:r w:rsidR="00C216BC" w:rsidRPr="00A97567">
        <w:rPr>
          <w:rFonts w:cs="David" w:hint="cs"/>
          <w:rtl/>
        </w:rPr>
        <w:t>אתר מנהל הרכש הממשלתי:</w:t>
      </w:r>
    </w:p>
    <w:p w14:paraId="5A82F92F" w14:textId="77777777" w:rsidR="000934FC" w:rsidRDefault="00C216BC" w:rsidP="008B4916">
      <w:pPr>
        <w:widowControl w:val="0"/>
        <w:tabs>
          <w:tab w:val="left" w:pos="90"/>
        </w:tabs>
        <w:spacing w:line="360" w:lineRule="auto"/>
        <w:ind w:left="368"/>
        <w:jc w:val="both"/>
        <w:rPr>
          <w:rFonts w:cs="David"/>
          <w:rtl/>
        </w:rPr>
      </w:pPr>
      <w:r w:rsidRPr="00A97567">
        <w:rPr>
          <w:rFonts w:cs="David" w:hint="cs"/>
          <w:rtl/>
        </w:rPr>
        <w:t xml:space="preserve"> </w:t>
      </w:r>
      <w:hyperlink r:id="rId10" w:history="1">
        <w:r w:rsidR="00F861DC" w:rsidRPr="008B4916">
          <w:t>https://mr.gov.il/ilgstorefront/he/search/?s=TENDER</w:t>
        </w:r>
      </w:hyperlink>
    </w:p>
    <w:bookmarkEnd w:id="1"/>
    <w:p w14:paraId="02E6E5B9" w14:textId="77777777" w:rsidR="008B4916" w:rsidRDefault="008B4916" w:rsidP="008B4916">
      <w:pPr>
        <w:spacing w:line="360" w:lineRule="auto"/>
        <w:ind w:left="368"/>
        <w:jc w:val="both"/>
        <w:rPr>
          <w:rFonts w:cs="David"/>
          <w:b/>
          <w:bCs/>
          <w:u w:val="single"/>
        </w:rPr>
      </w:pPr>
    </w:p>
    <w:p w14:paraId="531229EC" w14:textId="377AF3C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7ADF1F6B" w14:textId="77777777" w:rsidR="008609EC" w:rsidRDefault="00B6686A" w:rsidP="008609EC">
      <w:pPr>
        <w:widowControl w:val="0"/>
        <w:tabs>
          <w:tab w:val="left" w:pos="90"/>
        </w:tabs>
        <w:spacing w:line="360" w:lineRule="auto"/>
        <w:ind w:left="368"/>
        <w:jc w:val="both"/>
        <w:rPr>
          <w:rFonts w:cs="David"/>
          <w:rtl/>
        </w:rPr>
      </w:pPr>
      <w:r w:rsidRPr="00D5184A">
        <w:rPr>
          <w:rFonts w:cs="David" w:hint="cs"/>
          <w:rtl/>
        </w:rPr>
        <w:t>המשרד</w:t>
      </w:r>
      <w:r w:rsidR="000934FC" w:rsidRPr="00D5184A">
        <w:rPr>
          <w:rFonts w:cs="David" w:hint="cs"/>
          <w:rtl/>
        </w:rPr>
        <w:t xml:space="preserve"> יקבל שאלות פונים באמצעות דואר אלקטרוני בלבד לכתובת</w:t>
      </w:r>
    </w:p>
    <w:p w14:paraId="5CC54029" w14:textId="40D82B93" w:rsidR="000934FC" w:rsidRPr="00A97567" w:rsidRDefault="000934FC" w:rsidP="009714AB">
      <w:pPr>
        <w:widowControl w:val="0"/>
        <w:tabs>
          <w:tab w:val="left" w:pos="90"/>
        </w:tabs>
        <w:spacing w:line="360" w:lineRule="auto"/>
        <w:ind w:left="368"/>
        <w:jc w:val="both"/>
        <w:rPr>
          <w:rFonts w:cs="David"/>
        </w:rPr>
      </w:pPr>
      <w:r w:rsidRPr="00D5184A">
        <w:rPr>
          <w:rFonts w:cs="David" w:hint="cs"/>
          <w:rtl/>
        </w:rPr>
        <w:t xml:space="preserve"> </w:t>
      </w:r>
      <w:hyperlink r:id="rId11" w:history="1">
        <w:r w:rsidR="008609EC">
          <w:rPr>
            <w:rStyle w:val="Hyperlink"/>
          </w:rPr>
          <w:t>HR-tenders.hativa@MOH.GOV.IL</w:t>
        </w:r>
      </w:hyperlink>
      <w:r w:rsidR="00D9163B">
        <w:rPr>
          <w:rFonts w:cs="David" w:hint="cs"/>
          <w:rtl/>
        </w:rPr>
        <w:t xml:space="preserve"> </w:t>
      </w:r>
      <w:r w:rsidRPr="00D5184A">
        <w:rPr>
          <w:rFonts w:cs="David" w:hint="cs"/>
          <w:rtl/>
        </w:rPr>
        <w:t xml:space="preserve">עד </w:t>
      </w:r>
      <w:r w:rsidR="00720F76" w:rsidRPr="00D5184A">
        <w:rPr>
          <w:rFonts w:cs="David" w:hint="cs"/>
          <w:rtl/>
        </w:rPr>
        <w:t>ל</w:t>
      </w:r>
      <w:r w:rsidRPr="00D5184A">
        <w:rPr>
          <w:rFonts w:cs="David" w:hint="cs"/>
          <w:rtl/>
        </w:rPr>
        <w:t>תאריך</w:t>
      </w:r>
      <w:r w:rsidR="006D5402" w:rsidRPr="00D5184A">
        <w:rPr>
          <w:rFonts w:cs="David" w:hint="cs"/>
          <w:rtl/>
        </w:rPr>
        <w:t xml:space="preserve"> </w:t>
      </w:r>
      <w:r w:rsidR="009714AB">
        <w:rPr>
          <w:rFonts w:cs="David" w:hint="cs"/>
          <w:rtl/>
        </w:rPr>
        <w:t>22/12/2022</w:t>
      </w:r>
      <w:r w:rsidR="00B918B1">
        <w:rPr>
          <w:rFonts w:cs="David" w:hint="cs"/>
          <w:rtl/>
        </w:rPr>
        <w:t xml:space="preserve"> </w:t>
      </w:r>
      <w:r w:rsidRPr="00D5184A">
        <w:rPr>
          <w:rFonts w:cs="David" w:hint="cs"/>
          <w:rtl/>
        </w:rPr>
        <w:t xml:space="preserve">בשעה </w:t>
      </w:r>
      <w:r w:rsidR="00D86B1D">
        <w:rPr>
          <w:rFonts w:cs="David" w:hint="cs"/>
          <w:b/>
          <w:bCs/>
          <w:rtl/>
        </w:rPr>
        <w:t>12</w:t>
      </w:r>
      <w:r w:rsidRPr="00D5184A">
        <w:rPr>
          <w:rFonts w:cs="David" w:hint="cs"/>
          <w:b/>
          <w:bCs/>
          <w:rtl/>
        </w:rPr>
        <w:t>:00</w:t>
      </w:r>
      <w:r w:rsidRPr="00D5184A">
        <w:rPr>
          <w:rFonts w:cs="David" w:hint="cs"/>
          <w:rtl/>
        </w:rPr>
        <w:t xml:space="preserve"> </w:t>
      </w:r>
      <w:r w:rsidR="00B918B1">
        <w:rPr>
          <w:rFonts w:cs="David" w:hint="cs"/>
          <w:rtl/>
        </w:rPr>
        <w:t xml:space="preserve">בהתאם למפורט בסעיף 7.2 למכרז. </w:t>
      </w:r>
    </w:p>
    <w:p w14:paraId="163B3B24" w14:textId="02C5A2B5" w:rsidR="000934FC"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72FFBCF6" w14:textId="77777777" w:rsidR="008B4916" w:rsidRPr="00A97567" w:rsidRDefault="008B4916" w:rsidP="00196ADD">
      <w:pPr>
        <w:widowControl w:val="0"/>
        <w:spacing w:line="360" w:lineRule="auto"/>
        <w:ind w:left="368"/>
        <w:jc w:val="both"/>
        <w:rPr>
          <w:rFonts w:cs="David"/>
          <w:rtl/>
        </w:rPr>
      </w:pPr>
    </w:p>
    <w:p w14:paraId="79588A2C"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B9BFBB" w14:textId="4E847A45" w:rsidR="000934FC" w:rsidRPr="00D5184A" w:rsidRDefault="000934FC" w:rsidP="00B76635">
      <w:pPr>
        <w:numPr>
          <w:ilvl w:val="1"/>
          <w:numId w:val="1"/>
        </w:numPr>
        <w:spacing w:line="360" w:lineRule="auto"/>
        <w:jc w:val="both"/>
        <w:rPr>
          <w:rFonts w:cs="David"/>
          <w:rtl/>
          <w:lang w:eastAsia="he-IL"/>
        </w:rPr>
      </w:pPr>
      <w:r w:rsidRPr="00D5184A">
        <w:rPr>
          <w:rFonts w:cs="David"/>
          <w:rtl/>
          <w:lang w:eastAsia="he-IL"/>
        </w:rPr>
        <w:t>המועד האחרון למסירת ההצעות הוא</w:t>
      </w:r>
      <w:r w:rsidR="00B918B1">
        <w:rPr>
          <w:rFonts w:cs="David" w:hint="cs"/>
          <w:rtl/>
          <w:lang w:eastAsia="he-IL"/>
        </w:rPr>
        <w:t xml:space="preserve"> </w:t>
      </w:r>
      <w:r w:rsidR="009714AB">
        <w:rPr>
          <w:rFonts w:cs="David" w:hint="cs"/>
          <w:rtl/>
        </w:rPr>
        <w:t xml:space="preserve">19/01/2023 </w:t>
      </w:r>
      <w:bookmarkStart w:id="2" w:name="_GoBack"/>
      <w:bookmarkEnd w:id="2"/>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415CAD">
        <w:rPr>
          <w:rFonts w:cs="David" w:hint="cs"/>
          <w:b/>
          <w:bCs/>
          <w:rtl/>
          <w:lang w:eastAsia="he-IL"/>
        </w:rPr>
        <w:t xml:space="preserve">12:00. </w:t>
      </w:r>
      <w:r w:rsidRPr="00D5184A">
        <w:rPr>
          <w:rFonts w:cs="David"/>
          <w:rtl/>
          <w:lang w:eastAsia="he-IL"/>
        </w:rPr>
        <w:t>מעטפה שלא תימצא בתיבת המכרזים במועד ובשעה הנקובים לעיל לא תידון.</w:t>
      </w:r>
    </w:p>
    <w:p w14:paraId="74FD4B9C" w14:textId="434D0680" w:rsidR="000934FC" w:rsidRPr="00A97567" w:rsidRDefault="000934FC" w:rsidP="00B76635">
      <w:pPr>
        <w:numPr>
          <w:ilvl w:val="1"/>
          <w:numId w:val="1"/>
        </w:numPr>
        <w:spacing w:line="360" w:lineRule="auto"/>
        <w:jc w:val="both"/>
        <w:rPr>
          <w:rFonts w:cs="David"/>
          <w:rtl/>
        </w:rPr>
      </w:pPr>
      <w:r w:rsidRPr="00A97567">
        <w:rPr>
          <w:rFonts w:cs="David" w:hint="cs"/>
          <w:rtl/>
        </w:rPr>
        <w:t>המ</w:t>
      </w:r>
      <w:r w:rsidR="008B4916">
        <w:rPr>
          <w:rFonts w:cs="David" w:hint="cs"/>
          <w:rtl/>
        </w:rPr>
        <w:t xml:space="preserve">שרד </w:t>
      </w:r>
      <w:r w:rsidRPr="00A97567">
        <w:rPr>
          <w:rFonts w:cs="David" w:hint="cs"/>
          <w:rtl/>
        </w:rPr>
        <w:t>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344AA858"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sectPr w:rsidR="000934FC" w:rsidRPr="00A97567"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8A4D93" w14:textId="77777777" w:rsidR="00AD3F7D" w:rsidRDefault="00AD3F7D" w:rsidP="00196ADD">
      <w:r>
        <w:separator/>
      </w:r>
    </w:p>
  </w:endnote>
  <w:endnote w:type="continuationSeparator" w:id="0">
    <w:p w14:paraId="2ACDC03B" w14:textId="77777777" w:rsidR="00AD3F7D" w:rsidRDefault="00AD3F7D"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altName w:val="Lucida Sans Unicode"/>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AF0ED6" w14:textId="77777777" w:rsidR="00AD3F7D" w:rsidRDefault="00AD3F7D" w:rsidP="00196ADD">
      <w:r>
        <w:separator/>
      </w:r>
    </w:p>
  </w:footnote>
  <w:footnote w:type="continuationSeparator" w:id="0">
    <w:p w14:paraId="1E016D14" w14:textId="77777777" w:rsidR="00AD3F7D" w:rsidRDefault="00AD3F7D"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2853430B"/>
    <w:multiLevelType w:val="hybridMultilevel"/>
    <w:tmpl w:val="5D607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15E50"/>
    <w:multiLevelType w:val="multilevel"/>
    <w:tmpl w:val="8B720150"/>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46502977"/>
    <w:multiLevelType w:val="hybridMultilevel"/>
    <w:tmpl w:val="5ABC3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7"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6"/>
  </w:num>
  <w:num w:numId="2">
    <w:abstractNumId w:val="5"/>
  </w:num>
  <w:num w:numId="3">
    <w:abstractNumId w:val="0"/>
  </w:num>
  <w:num w:numId="4">
    <w:abstractNumId w:val="8"/>
  </w:num>
  <w:num w:numId="5">
    <w:abstractNumId w:val="7"/>
  </w:num>
  <w:num w:numId="6">
    <w:abstractNumId w:val="1"/>
  </w:num>
  <w:num w:numId="7">
    <w:abstractNumId w:val="9"/>
  </w:num>
  <w:num w:numId="8">
    <w:abstractNumId w:val="3"/>
  </w:num>
  <w:num w:numId="9">
    <w:abstractNumId w:val="4"/>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21214"/>
    <w:rsid w:val="000276DF"/>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41BE0"/>
    <w:rsid w:val="001667F7"/>
    <w:rsid w:val="00180575"/>
    <w:rsid w:val="00192243"/>
    <w:rsid w:val="00193A20"/>
    <w:rsid w:val="00196ADD"/>
    <w:rsid w:val="001B33AD"/>
    <w:rsid w:val="001C3B1E"/>
    <w:rsid w:val="001C4BEB"/>
    <w:rsid w:val="001E374A"/>
    <w:rsid w:val="001E7F32"/>
    <w:rsid w:val="001F368E"/>
    <w:rsid w:val="001F7A2C"/>
    <w:rsid w:val="00200A74"/>
    <w:rsid w:val="00201CA3"/>
    <w:rsid w:val="00205E00"/>
    <w:rsid w:val="00206CB8"/>
    <w:rsid w:val="0023163E"/>
    <w:rsid w:val="00235FE8"/>
    <w:rsid w:val="002620B2"/>
    <w:rsid w:val="00265729"/>
    <w:rsid w:val="00265E97"/>
    <w:rsid w:val="0027580A"/>
    <w:rsid w:val="00276362"/>
    <w:rsid w:val="00281C5F"/>
    <w:rsid w:val="00284E67"/>
    <w:rsid w:val="0029393D"/>
    <w:rsid w:val="002A0017"/>
    <w:rsid w:val="002A12DE"/>
    <w:rsid w:val="002E0D68"/>
    <w:rsid w:val="002E54DD"/>
    <w:rsid w:val="002F11D3"/>
    <w:rsid w:val="002F27B6"/>
    <w:rsid w:val="003072A9"/>
    <w:rsid w:val="003308D1"/>
    <w:rsid w:val="00331DAF"/>
    <w:rsid w:val="00344D2A"/>
    <w:rsid w:val="0036553B"/>
    <w:rsid w:val="0038055A"/>
    <w:rsid w:val="003A6CF5"/>
    <w:rsid w:val="003B7216"/>
    <w:rsid w:val="003D186E"/>
    <w:rsid w:val="003E3C0C"/>
    <w:rsid w:val="003E7B9C"/>
    <w:rsid w:val="003F3030"/>
    <w:rsid w:val="00400D37"/>
    <w:rsid w:val="00402BA0"/>
    <w:rsid w:val="004117B6"/>
    <w:rsid w:val="00413C04"/>
    <w:rsid w:val="00415CAD"/>
    <w:rsid w:val="00436946"/>
    <w:rsid w:val="00455174"/>
    <w:rsid w:val="00472B2D"/>
    <w:rsid w:val="004751F7"/>
    <w:rsid w:val="004964CC"/>
    <w:rsid w:val="004A0AD2"/>
    <w:rsid w:val="004A6359"/>
    <w:rsid w:val="004E320F"/>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D5402"/>
    <w:rsid w:val="006D740B"/>
    <w:rsid w:val="006E7311"/>
    <w:rsid w:val="006F4576"/>
    <w:rsid w:val="00712E8B"/>
    <w:rsid w:val="00713E20"/>
    <w:rsid w:val="00720F76"/>
    <w:rsid w:val="0072490A"/>
    <w:rsid w:val="00736A8E"/>
    <w:rsid w:val="00747790"/>
    <w:rsid w:val="00761640"/>
    <w:rsid w:val="0077281F"/>
    <w:rsid w:val="00786AEC"/>
    <w:rsid w:val="00793BDB"/>
    <w:rsid w:val="007B28CE"/>
    <w:rsid w:val="007B7D89"/>
    <w:rsid w:val="00827608"/>
    <w:rsid w:val="008371D3"/>
    <w:rsid w:val="00854D7E"/>
    <w:rsid w:val="00857A1B"/>
    <w:rsid w:val="008609EC"/>
    <w:rsid w:val="008738EA"/>
    <w:rsid w:val="008766DE"/>
    <w:rsid w:val="00887DC2"/>
    <w:rsid w:val="008A1C8E"/>
    <w:rsid w:val="008A3D2D"/>
    <w:rsid w:val="008B4916"/>
    <w:rsid w:val="008D57C9"/>
    <w:rsid w:val="008D7CE8"/>
    <w:rsid w:val="008E1394"/>
    <w:rsid w:val="008F016D"/>
    <w:rsid w:val="009001C6"/>
    <w:rsid w:val="00905BE0"/>
    <w:rsid w:val="00905FB5"/>
    <w:rsid w:val="009348C7"/>
    <w:rsid w:val="00953F67"/>
    <w:rsid w:val="00954799"/>
    <w:rsid w:val="00961E7A"/>
    <w:rsid w:val="009714AB"/>
    <w:rsid w:val="009723CC"/>
    <w:rsid w:val="009735AE"/>
    <w:rsid w:val="009749CF"/>
    <w:rsid w:val="0097796B"/>
    <w:rsid w:val="00997C9E"/>
    <w:rsid w:val="009A4B4B"/>
    <w:rsid w:val="009C26FC"/>
    <w:rsid w:val="00A03C87"/>
    <w:rsid w:val="00A174A3"/>
    <w:rsid w:val="00A17837"/>
    <w:rsid w:val="00A2477B"/>
    <w:rsid w:val="00A31B50"/>
    <w:rsid w:val="00A34EB2"/>
    <w:rsid w:val="00A41B98"/>
    <w:rsid w:val="00A465B8"/>
    <w:rsid w:val="00A57BB3"/>
    <w:rsid w:val="00A913CF"/>
    <w:rsid w:val="00A93058"/>
    <w:rsid w:val="00A97567"/>
    <w:rsid w:val="00AC6E1D"/>
    <w:rsid w:val="00AD3F7D"/>
    <w:rsid w:val="00AD4F9A"/>
    <w:rsid w:val="00AF5EB2"/>
    <w:rsid w:val="00B52945"/>
    <w:rsid w:val="00B6686A"/>
    <w:rsid w:val="00B71C71"/>
    <w:rsid w:val="00B76635"/>
    <w:rsid w:val="00B90126"/>
    <w:rsid w:val="00B913A3"/>
    <w:rsid w:val="00B918B1"/>
    <w:rsid w:val="00BB22DB"/>
    <w:rsid w:val="00BC106C"/>
    <w:rsid w:val="00BC30F1"/>
    <w:rsid w:val="00BD2446"/>
    <w:rsid w:val="00BD4612"/>
    <w:rsid w:val="00BF501A"/>
    <w:rsid w:val="00C06996"/>
    <w:rsid w:val="00C216BC"/>
    <w:rsid w:val="00C4479B"/>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86B1D"/>
    <w:rsid w:val="00D9163B"/>
    <w:rsid w:val="00D93679"/>
    <w:rsid w:val="00DA0202"/>
    <w:rsid w:val="00DB7910"/>
    <w:rsid w:val="00DD647E"/>
    <w:rsid w:val="00DE79F6"/>
    <w:rsid w:val="00DF09FC"/>
    <w:rsid w:val="00DF3F16"/>
    <w:rsid w:val="00E028CC"/>
    <w:rsid w:val="00E16762"/>
    <w:rsid w:val="00E240D1"/>
    <w:rsid w:val="00E2548F"/>
    <w:rsid w:val="00E26A32"/>
    <w:rsid w:val="00E26D90"/>
    <w:rsid w:val="00E278BF"/>
    <w:rsid w:val="00E3150E"/>
    <w:rsid w:val="00E530F3"/>
    <w:rsid w:val="00E82F16"/>
    <w:rsid w:val="00E86444"/>
    <w:rsid w:val="00E92F66"/>
    <w:rsid w:val="00EA4883"/>
    <w:rsid w:val="00EC3C5E"/>
    <w:rsid w:val="00ED2CDF"/>
    <w:rsid w:val="00ED3745"/>
    <w:rsid w:val="00EE0AE0"/>
    <w:rsid w:val="00F00D67"/>
    <w:rsid w:val="00F147F0"/>
    <w:rsid w:val="00F319F1"/>
    <w:rsid w:val="00F37191"/>
    <w:rsid w:val="00F462D1"/>
    <w:rsid w:val="00F71E3C"/>
    <w:rsid w:val="00F769AF"/>
    <w:rsid w:val="00F843D6"/>
    <w:rsid w:val="00F8466A"/>
    <w:rsid w:val="00F859FE"/>
    <w:rsid w:val="00F861DC"/>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4F5C07"/>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aliases w:val="כותרת ראשית,1 תו,Header תו תו תו תו,כותרת עליונה תו תו,1 תו תו,Header תו תו תו,Header תו"/>
    <w:basedOn w:val="a"/>
    <w:link w:val="a7"/>
    <w:unhideWhenUsed/>
    <w:rsid w:val="00196ADD"/>
    <w:pPr>
      <w:tabs>
        <w:tab w:val="center" w:pos="4153"/>
        <w:tab w:val="right" w:pos="8306"/>
      </w:tabs>
    </w:pPr>
  </w:style>
  <w:style w:type="character" w:customStyle="1" w:styleId="a7">
    <w:name w:val="כותרת עליונה תו"/>
    <w:aliases w:val="כותרת ראשית תו,1 תו תו1,Header תו תו תו תו תו,כותרת עליונה תו תו תו,1 תו תו תו,Header תו תו תו תו1,Header תו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10">
    <w:name w:val="אזכור לא מזוהה1"/>
    <w:basedOn w:val="a0"/>
    <w:uiPriority w:val="99"/>
    <w:semiHidden/>
    <w:unhideWhenUsed/>
    <w:rsid w:val="00D9163B"/>
    <w:rPr>
      <w:color w:val="605E5C"/>
      <w:shd w:val="clear" w:color="auto" w:fill="E1DFDD"/>
    </w:rPr>
  </w:style>
  <w:style w:type="paragraph" w:customStyle="1" w:styleId="11">
    <w:name w:val="1.1"/>
    <w:basedOn w:val="a"/>
    <w:link w:val="110"/>
    <w:qFormat/>
    <w:rsid w:val="002F27B6"/>
    <w:pPr>
      <w:keepLines/>
      <w:widowControl w:val="0"/>
      <w:numPr>
        <w:ilvl w:val="1"/>
        <w:numId w:val="8"/>
      </w:numPr>
      <w:spacing w:before="120" w:after="120" w:line="360" w:lineRule="auto"/>
      <w:jc w:val="both"/>
      <w:outlineLvl w:val="2"/>
    </w:pPr>
    <w:rPr>
      <w:rFonts w:ascii="Narkisim" w:eastAsiaTheme="minorHAnsi" w:hAnsi="Narkisim" w:cs="Narkisim"/>
    </w:rPr>
  </w:style>
  <w:style w:type="character" w:customStyle="1" w:styleId="110">
    <w:name w:val="1.1 תו"/>
    <w:basedOn w:val="a0"/>
    <w:link w:val="11"/>
    <w:rsid w:val="002F27B6"/>
    <w:rPr>
      <w:rFonts w:ascii="Narkisim" w:eastAsiaTheme="minorHAnsi" w:hAnsi="Narkisim" w:cs="Narkisim"/>
      <w:sz w:val="24"/>
      <w:szCs w:val="24"/>
    </w:rPr>
  </w:style>
  <w:style w:type="paragraph" w:customStyle="1" w:styleId="1">
    <w:name w:val="1."/>
    <w:basedOn w:val="a5"/>
    <w:next w:val="11"/>
    <w:autoRedefine/>
    <w:qFormat/>
    <w:rsid w:val="002F27B6"/>
    <w:pPr>
      <w:keepLines/>
      <w:widowControl w:val="0"/>
      <w:numPr>
        <w:numId w:val="8"/>
      </w:numPr>
      <w:spacing w:after="40" w:line="360" w:lineRule="auto"/>
      <w:contextualSpacing w:val="0"/>
      <w:jc w:val="both"/>
      <w:outlineLvl w:val="1"/>
    </w:pPr>
    <w:rPr>
      <w:rFonts w:ascii="David" w:eastAsiaTheme="minorHAnsi" w:hAnsi="David" w:cs="David"/>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HR-tenders.hativa@MOH.GOV.IL" TargetMode="External"/><Relationship Id="rId5" Type="http://schemas.openxmlformats.org/officeDocument/2006/relationships/styles" Target="styles.xml"/><Relationship Id="rId10" Type="http://schemas.openxmlformats.org/officeDocument/2006/relationships/hyperlink" Target="https://mr.gov.il/ilgstorefront/he/search/?s=TENDER"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21680622-227D-429A-8FB4-75A4172E238A}">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b54c0187-0bc2-4579-9d09-f4bdfdf0b6e7"/>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194</Words>
  <Characters>1143</Characters>
  <Application>Microsoft Office Word</Application>
  <DocSecurity>4</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1335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ברוך פיש</cp:lastModifiedBy>
  <cp:revision>2</cp:revision>
  <cp:lastPrinted>2011-04-05T08:19:00Z</cp:lastPrinted>
  <dcterms:created xsi:type="dcterms:W3CDTF">2022-12-05T10:08:00Z</dcterms:created>
  <dcterms:modified xsi:type="dcterms:W3CDTF">2022-12-05T10:08:00Z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